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81" w:rsidRPr="00162DCE" w:rsidRDefault="00FB4679" w:rsidP="009D2AA9">
      <w:pPr>
        <w:jc w:val="center"/>
        <w:rPr>
          <w:rFonts w:ascii="Calibri" w:hAnsi="Calibri" w:cs="Calibri"/>
          <w:b/>
          <w:sz w:val="40"/>
          <w:szCs w:val="40"/>
        </w:rPr>
      </w:pPr>
      <w:r w:rsidRPr="00162DCE">
        <w:rPr>
          <w:rFonts w:ascii="Calibri" w:hAnsi="Calibri" w:cs="Calibri"/>
          <w:b/>
          <w:sz w:val="40"/>
          <w:szCs w:val="40"/>
        </w:rPr>
        <w:t>Prospecting Licence Surrender/Expiry Form</w:t>
      </w:r>
    </w:p>
    <w:p w:rsidR="00FB4679" w:rsidRPr="00872017" w:rsidRDefault="00FB4679" w:rsidP="009D2AA9">
      <w:pPr>
        <w:jc w:val="center"/>
        <w:rPr>
          <w:rFonts w:ascii="Calibri" w:hAnsi="Calibri" w:cs="Calibri"/>
          <w:b/>
          <w:sz w:val="4"/>
          <w:szCs w:val="4"/>
        </w:rPr>
      </w:pPr>
    </w:p>
    <w:p w:rsidR="00FB4679" w:rsidRDefault="00FB4679" w:rsidP="00FB4679">
      <w:pPr>
        <w:ind w:left="-851"/>
        <w:jc w:val="center"/>
        <w:rPr>
          <w:rFonts w:ascii="Calibri" w:hAnsi="Calibri" w:cs="Calibri"/>
          <w:b/>
          <w:bCs/>
          <w:caps/>
          <w:sz w:val="16"/>
          <w:szCs w:val="16"/>
        </w:rPr>
      </w:pPr>
    </w:p>
    <w:p w:rsidR="005B3D62" w:rsidRPr="00872017" w:rsidRDefault="005B3D62" w:rsidP="00FB4679">
      <w:pPr>
        <w:ind w:left="-851"/>
        <w:jc w:val="center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C45FA" w:rsidRPr="00872017" w:rsidTr="008C4B89">
        <w:tc>
          <w:tcPr>
            <w:tcW w:w="3510" w:type="dxa"/>
            <w:shd w:val="clear" w:color="auto" w:fill="76923C"/>
          </w:tcPr>
          <w:p w:rsidR="006C45FA" w:rsidRPr="00872017" w:rsidRDefault="006C45FA" w:rsidP="00EF727B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Licence Holder</w:t>
            </w:r>
          </w:p>
        </w:tc>
        <w:tc>
          <w:tcPr>
            <w:tcW w:w="7172" w:type="dxa"/>
            <w:shd w:val="clear" w:color="auto" w:fill="auto"/>
          </w:tcPr>
          <w:p w:rsidR="006C45FA" w:rsidRPr="00872017" w:rsidRDefault="006C45FA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768D" w:rsidRPr="00872017" w:rsidRDefault="00CA768D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2738"/>
        <w:gridCol w:w="2694"/>
        <w:gridCol w:w="2553"/>
        <w:gridCol w:w="2697"/>
      </w:tblGrid>
      <w:tr w:rsidR="009D2AA9" w:rsidRPr="00872017" w:rsidTr="008C4B89">
        <w:tc>
          <w:tcPr>
            <w:tcW w:w="2738" w:type="dxa"/>
            <w:tcBorders>
              <w:right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Licence Number</w:t>
            </w:r>
          </w:p>
        </w:tc>
        <w:tc>
          <w:tcPr>
            <w:tcW w:w="2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Area</w:t>
            </w:r>
          </w:p>
        </w:tc>
        <w:tc>
          <w:tcPr>
            <w:tcW w:w="25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County</w:t>
            </w:r>
          </w:p>
        </w:tc>
        <w:tc>
          <w:tcPr>
            <w:tcW w:w="2697" w:type="dxa"/>
            <w:tcBorders>
              <w:left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Issue Date</w:t>
            </w: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AA9" w:rsidRPr="00872017" w:rsidTr="008C4B89">
        <w:tc>
          <w:tcPr>
            <w:tcW w:w="2738" w:type="dxa"/>
            <w:shd w:val="clear" w:color="auto" w:fill="auto"/>
          </w:tcPr>
          <w:p w:rsidR="009D2AA9" w:rsidRPr="00872017" w:rsidRDefault="009D2AA9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9D2AA9" w:rsidRPr="00872017" w:rsidRDefault="009D2AA9" w:rsidP="00EF72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639" w:rsidRPr="00872017" w:rsidRDefault="001976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6665"/>
        <w:gridCol w:w="669"/>
        <w:gridCol w:w="1034"/>
        <w:gridCol w:w="470"/>
        <w:gridCol w:w="596"/>
        <w:gridCol w:w="1248"/>
      </w:tblGrid>
      <w:tr w:rsidR="002F77FC" w:rsidRPr="00872017" w:rsidTr="008C4B89">
        <w:trPr>
          <w:jc w:val="center"/>
        </w:trPr>
        <w:tc>
          <w:tcPr>
            <w:tcW w:w="3120" w:type="pct"/>
            <w:tcBorders>
              <w:top w:val="nil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:rsidR="002F77FC" w:rsidRPr="00872017" w:rsidRDefault="002F77FC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sz w:val="22"/>
              </w:rPr>
              <w:t xml:space="preserve">Has any work been carried out in the area(s) </w:t>
            </w:r>
            <w:r w:rsidR="003440C3" w:rsidRPr="00872017">
              <w:rPr>
                <w:rFonts w:ascii="Calibri" w:hAnsi="Calibri" w:cs="Calibri"/>
                <w:sz w:val="22"/>
              </w:rPr>
              <w:t xml:space="preserve">since submission of the last </w:t>
            </w:r>
            <w:r w:rsidRPr="00872017">
              <w:rPr>
                <w:rFonts w:ascii="Calibri" w:hAnsi="Calibri" w:cs="Calibri"/>
                <w:sz w:val="22"/>
              </w:rPr>
              <w:t>renewal report?</w:t>
            </w:r>
          </w:p>
        </w:tc>
        <w:tc>
          <w:tcPr>
            <w:tcW w:w="313" w:type="pct"/>
            <w:tcBorders>
              <w:left w:val="single" w:sz="4" w:space="0" w:color="76923C"/>
            </w:tcBorders>
            <w:shd w:val="clear" w:color="auto" w:fill="76923C"/>
            <w:vAlign w:val="center"/>
          </w:tcPr>
          <w:p w:rsidR="002F77FC" w:rsidRPr="00872017" w:rsidRDefault="002F77FC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F77FC" w:rsidRPr="00872017" w:rsidRDefault="002F77FC" w:rsidP="008C4B89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77FC" w:rsidRPr="00872017" w:rsidRDefault="002F77FC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279" w:type="pct"/>
            <w:shd w:val="clear" w:color="auto" w:fill="76923C"/>
            <w:vAlign w:val="center"/>
          </w:tcPr>
          <w:p w:rsidR="002F77FC" w:rsidRPr="00872017" w:rsidRDefault="002F77FC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No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F77FC" w:rsidRPr="00872017" w:rsidRDefault="002F77FC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9D2AA9" w:rsidRPr="00872017" w:rsidRDefault="009D2AA9" w:rsidP="009D2AA9">
      <w:pPr>
        <w:ind w:left="360" w:hanging="360"/>
        <w:jc w:val="both"/>
        <w:rPr>
          <w:rFonts w:ascii="Calibri" w:hAnsi="Calibri" w:cs="Calibri"/>
          <w:sz w:val="22"/>
        </w:rPr>
      </w:pPr>
    </w:p>
    <w:tbl>
      <w:tblPr>
        <w:tblW w:w="5000" w:type="pct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6665"/>
        <w:gridCol w:w="669"/>
        <w:gridCol w:w="1034"/>
        <w:gridCol w:w="470"/>
        <w:gridCol w:w="596"/>
        <w:gridCol w:w="1248"/>
      </w:tblGrid>
      <w:tr w:rsidR="003440C3" w:rsidRPr="00872017" w:rsidTr="008C4B89">
        <w:trPr>
          <w:jc w:val="center"/>
        </w:trPr>
        <w:tc>
          <w:tcPr>
            <w:tcW w:w="3120" w:type="pct"/>
            <w:tcBorders>
              <w:top w:val="nil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:rsidR="00162DCE" w:rsidRPr="00872017" w:rsidRDefault="003440C3" w:rsidP="00162DCE">
            <w:pPr>
              <w:jc w:val="both"/>
              <w:rPr>
                <w:rFonts w:ascii="Calibri" w:hAnsi="Calibri" w:cs="Calibri"/>
                <w:sz w:val="22"/>
              </w:rPr>
            </w:pPr>
            <w:r w:rsidRPr="00872017">
              <w:rPr>
                <w:rFonts w:ascii="Calibri" w:hAnsi="Calibri" w:cs="Calibri"/>
                <w:sz w:val="22"/>
              </w:rPr>
              <w:t xml:space="preserve">If </w:t>
            </w:r>
            <w:r w:rsidRPr="00872017">
              <w:rPr>
                <w:rFonts w:ascii="Calibri" w:hAnsi="Calibri" w:cs="Calibri"/>
                <w:b/>
                <w:sz w:val="22"/>
                <w:u w:val="single"/>
              </w:rPr>
              <w:t>YES</w:t>
            </w:r>
            <w:r w:rsidRPr="00872017">
              <w:rPr>
                <w:rFonts w:ascii="Calibri" w:hAnsi="Calibri" w:cs="Calibri"/>
                <w:sz w:val="22"/>
              </w:rPr>
              <w:t xml:space="preserve"> has this work been reported to the </w:t>
            </w:r>
            <w:r w:rsidR="00162DCE">
              <w:rPr>
                <w:rFonts w:ascii="Calibri" w:hAnsi="Calibri" w:cs="Calibri"/>
                <w:sz w:val="22"/>
              </w:rPr>
              <w:t>Geoscience Regulation Office (GSRO)?</w:t>
            </w:r>
          </w:p>
        </w:tc>
        <w:tc>
          <w:tcPr>
            <w:tcW w:w="313" w:type="pct"/>
            <w:tcBorders>
              <w:left w:val="single" w:sz="4" w:space="0" w:color="76923C"/>
            </w:tcBorders>
            <w:shd w:val="clear" w:color="auto" w:fill="76923C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279" w:type="pct"/>
            <w:shd w:val="clear" w:color="auto" w:fill="76923C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No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9D2AA9" w:rsidRPr="00872017" w:rsidRDefault="009D2AA9" w:rsidP="003440C3">
      <w:pPr>
        <w:jc w:val="both"/>
        <w:rPr>
          <w:rFonts w:ascii="Calibri" w:hAnsi="Calibri" w:cs="Calibri"/>
          <w:sz w:val="16"/>
          <w:szCs w:val="16"/>
        </w:rPr>
      </w:pPr>
    </w:p>
    <w:p w:rsidR="009D2AA9" w:rsidRPr="00872017" w:rsidRDefault="009D2AA9" w:rsidP="009D2AA9">
      <w:pPr>
        <w:jc w:val="both"/>
        <w:rPr>
          <w:rFonts w:ascii="Calibri" w:hAnsi="Calibri" w:cs="Calibri"/>
          <w:sz w:val="22"/>
        </w:rPr>
      </w:pPr>
      <w:r w:rsidRPr="00872017">
        <w:rPr>
          <w:rFonts w:ascii="Calibri" w:hAnsi="Calibri" w:cs="Calibri"/>
          <w:b/>
          <w:sz w:val="22"/>
        </w:rPr>
        <w:t>Note:</w:t>
      </w:r>
      <w:r w:rsidRPr="00872017">
        <w:rPr>
          <w:rFonts w:ascii="Calibri" w:hAnsi="Calibri" w:cs="Calibri"/>
          <w:sz w:val="22"/>
        </w:rPr>
        <w:t xml:space="preserve"> </w:t>
      </w:r>
      <w:r w:rsidR="00FB4679" w:rsidRPr="00872017">
        <w:rPr>
          <w:rFonts w:ascii="Calibri" w:hAnsi="Calibri" w:cs="Calibri"/>
          <w:sz w:val="22"/>
        </w:rPr>
        <w:t>A final report is required</w:t>
      </w:r>
      <w:r w:rsidRPr="00872017">
        <w:rPr>
          <w:rFonts w:ascii="Calibri" w:hAnsi="Calibri" w:cs="Calibri"/>
          <w:sz w:val="22"/>
        </w:rPr>
        <w:t xml:space="preserve">. If it has not been sent in, it </w:t>
      </w:r>
      <w:r w:rsidR="00FB4679" w:rsidRPr="00872017">
        <w:rPr>
          <w:rFonts w:ascii="Calibri" w:hAnsi="Calibri" w:cs="Calibri"/>
          <w:sz w:val="22"/>
          <w:u w:val="single"/>
        </w:rPr>
        <w:t>must</w:t>
      </w:r>
      <w:r w:rsidRPr="00872017">
        <w:rPr>
          <w:rFonts w:ascii="Calibri" w:hAnsi="Calibri" w:cs="Calibri"/>
          <w:sz w:val="22"/>
        </w:rPr>
        <w:t xml:space="preserve"> be submitted not later than </w:t>
      </w:r>
      <w:r w:rsidR="00FB4679" w:rsidRPr="00872017">
        <w:rPr>
          <w:rFonts w:ascii="Calibri" w:hAnsi="Calibri" w:cs="Calibri"/>
          <w:sz w:val="22"/>
        </w:rPr>
        <w:t xml:space="preserve">three weeks </w:t>
      </w:r>
      <w:r w:rsidRPr="00872017">
        <w:rPr>
          <w:rFonts w:ascii="Calibri" w:hAnsi="Calibri" w:cs="Calibri"/>
          <w:sz w:val="22"/>
        </w:rPr>
        <w:t>after the date that this form is sent. If no work has been done since submission of the last work report, reasons should be given in the final report.</w:t>
      </w:r>
    </w:p>
    <w:p w:rsidR="009D2AA9" w:rsidRPr="00872017" w:rsidRDefault="009D2AA9" w:rsidP="009D2AA9">
      <w:pPr>
        <w:ind w:left="360" w:hanging="360"/>
        <w:jc w:val="both"/>
        <w:rPr>
          <w:rFonts w:ascii="Calibri" w:hAnsi="Calibri" w:cs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6665"/>
        <w:gridCol w:w="669"/>
        <w:gridCol w:w="1034"/>
        <w:gridCol w:w="470"/>
        <w:gridCol w:w="596"/>
        <w:gridCol w:w="1248"/>
      </w:tblGrid>
      <w:tr w:rsidR="003440C3" w:rsidRPr="00872017" w:rsidTr="008C4B89">
        <w:trPr>
          <w:jc w:val="center"/>
        </w:trPr>
        <w:tc>
          <w:tcPr>
            <w:tcW w:w="3120" w:type="pct"/>
            <w:tcBorders>
              <w:top w:val="nil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:rsidR="003440C3" w:rsidRPr="00872017" w:rsidRDefault="003440C3" w:rsidP="00FB4679">
            <w:pPr>
              <w:jc w:val="both"/>
              <w:rPr>
                <w:rFonts w:ascii="Calibri" w:hAnsi="Calibri" w:cs="Calibri"/>
                <w:sz w:val="22"/>
              </w:rPr>
            </w:pPr>
            <w:r w:rsidRPr="00872017">
              <w:rPr>
                <w:rFonts w:ascii="Calibri" w:hAnsi="Calibri" w:cs="Calibri"/>
                <w:sz w:val="22"/>
              </w:rPr>
              <w:t xml:space="preserve">Has </w:t>
            </w:r>
            <w:r w:rsidR="00FB4679" w:rsidRPr="00872017">
              <w:rPr>
                <w:rFonts w:ascii="Calibri" w:hAnsi="Calibri" w:cs="Calibri"/>
                <w:sz w:val="22"/>
              </w:rPr>
              <w:t>d</w:t>
            </w:r>
            <w:r w:rsidRPr="00872017">
              <w:rPr>
                <w:rFonts w:ascii="Calibri" w:hAnsi="Calibri" w:cs="Calibri"/>
                <w:sz w:val="22"/>
              </w:rPr>
              <w:t>iamond drilling with core recovery been carried out at any time during your tenure of the licence?</w:t>
            </w:r>
          </w:p>
        </w:tc>
        <w:tc>
          <w:tcPr>
            <w:tcW w:w="313" w:type="pct"/>
            <w:tcBorders>
              <w:left w:val="single" w:sz="4" w:space="0" w:color="76923C"/>
            </w:tcBorders>
            <w:shd w:val="clear" w:color="auto" w:fill="76923C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279" w:type="pct"/>
            <w:shd w:val="clear" w:color="auto" w:fill="76923C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No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9D2AA9" w:rsidRPr="00872017" w:rsidRDefault="009D2AA9" w:rsidP="003440C3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934"/>
        <w:gridCol w:w="3664"/>
        <w:gridCol w:w="6084"/>
      </w:tblGrid>
      <w:tr w:rsidR="002F77FC" w:rsidRPr="00872017" w:rsidTr="008C4B89"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:rsidR="009D2AA9" w:rsidRPr="00872017" w:rsidRDefault="009D2AA9" w:rsidP="00FB467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sz w:val="22"/>
              </w:rPr>
              <w:t xml:space="preserve">If </w:t>
            </w:r>
            <w:r w:rsidR="00FB4679" w:rsidRPr="00872017">
              <w:rPr>
                <w:rFonts w:ascii="Calibri" w:hAnsi="Calibri" w:cs="Calibri"/>
                <w:sz w:val="22"/>
              </w:rPr>
              <w:t>Yes</w:t>
            </w:r>
          </w:p>
        </w:tc>
        <w:tc>
          <w:tcPr>
            <w:tcW w:w="1715" w:type="pct"/>
            <w:tcBorders>
              <w:left w:val="single" w:sz="4" w:space="0" w:color="76923C"/>
              <w:bottom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No. of Drillholes</w:t>
            </w:r>
          </w:p>
        </w:tc>
        <w:tc>
          <w:tcPr>
            <w:tcW w:w="2848" w:type="pct"/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77FC" w:rsidRPr="00872017" w:rsidTr="008C4B89"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1715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Total metres</w:t>
            </w:r>
          </w:p>
        </w:tc>
        <w:tc>
          <w:tcPr>
            <w:tcW w:w="2848" w:type="pct"/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77FC" w:rsidRPr="00872017" w:rsidTr="008C4B89"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1715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Location of where core is stored</w:t>
            </w:r>
          </w:p>
        </w:tc>
        <w:tc>
          <w:tcPr>
            <w:tcW w:w="2848" w:type="pct"/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77FC" w:rsidRPr="00872017" w:rsidTr="008C4B89"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1715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Contact Name</w:t>
            </w:r>
          </w:p>
        </w:tc>
        <w:tc>
          <w:tcPr>
            <w:tcW w:w="2848" w:type="pct"/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D2AA9" w:rsidRPr="00872017" w:rsidTr="008C4B89"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1715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Email Address</w:t>
            </w:r>
          </w:p>
        </w:tc>
        <w:tc>
          <w:tcPr>
            <w:tcW w:w="2848" w:type="pct"/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D2AA9" w:rsidRPr="00872017" w:rsidTr="008C4B89">
        <w:tc>
          <w:tcPr>
            <w:tcW w:w="43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1715" w:type="pct"/>
            <w:tcBorders>
              <w:top w:val="single" w:sz="4" w:space="0" w:color="FFFFFF"/>
            </w:tcBorders>
            <w:shd w:val="clear" w:color="auto" w:fill="76923C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Telephone</w:t>
            </w:r>
          </w:p>
        </w:tc>
        <w:tc>
          <w:tcPr>
            <w:tcW w:w="2848" w:type="pct"/>
            <w:shd w:val="clear" w:color="auto" w:fill="auto"/>
          </w:tcPr>
          <w:p w:rsidR="009D2AA9" w:rsidRPr="00872017" w:rsidRDefault="009D2AA9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9D2AA9" w:rsidRPr="00872017" w:rsidRDefault="009D2AA9" w:rsidP="009D2AA9">
      <w:pPr>
        <w:ind w:left="360" w:hanging="360"/>
        <w:jc w:val="both"/>
        <w:rPr>
          <w:rFonts w:ascii="Calibri" w:hAnsi="Calibri" w:cs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6665"/>
        <w:gridCol w:w="669"/>
        <w:gridCol w:w="1034"/>
        <w:gridCol w:w="470"/>
        <w:gridCol w:w="596"/>
        <w:gridCol w:w="1248"/>
      </w:tblGrid>
      <w:tr w:rsidR="003440C3" w:rsidRPr="00872017" w:rsidTr="008C4B89">
        <w:trPr>
          <w:jc w:val="center"/>
        </w:trPr>
        <w:tc>
          <w:tcPr>
            <w:tcW w:w="3120" w:type="pct"/>
            <w:tcBorders>
              <w:top w:val="nil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:rsidR="003440C3" w:rsidRPr="00872017" w:rsidRDefault="003440C3" w:rsidP="008C4B89">
            <w:pPr>
              <w:ind w:left="360" w:hanging="360"/>
              <w:jc w:val="both"/>
              <w:rPr>
                <w:rFonts w:ascii="Calibri" w:hAnsi="Calibri" w:cs="Calibri"/>
                <w:sz w:val="22"/>
              </w:rPr>
            </w:pPr>
            <w:r w:rsidRPr="00872017">
              <w:rPr>
                <w:rFonts w:ascii="Calibri" w:hAnsi="Calibri" w:cs="Calibri"/>
                <w:sz w:val="22"/>
              </w:rPr>
              <w:t>Do you intend to retain the core?</w:t>
            </w:r>
          </w:p>
        </w:tc>
        <w:tc>
          <w:tcPr>
            <w:tcW w:w="313" w:type="pct"/>
            <w:tcBorders>
              <w:left w:val="single" w:sz="4" w:space="0" w:color="76923C"/>
            </w:tcBorders>
            <w:shd w:val="clear" w:color="auto" w:fill="76923C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Yes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279" w:type="pct"/>
            <w:shd w:val="clear" w:color="auto" w:fill="76923C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</w:rPr>
              <w:t>No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440C3" w:rsidRPr="00872017" w:rsidRDefault="003440C3" w:rsidP="008C4B89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3440C3" w:rsidRPr="00872017" w:rsidRDefault="003440C3" w:rsidP="009D2AA9">
      <w:pPr>
        <w:ind w:left="360" w:hanging="360"/>
        <w:jc w:val="both"/>
        <w:rPr>
          <w:rFonts w:ascii="Calibri" w:hAnsi="Calibri" w:cs="Calibri"/>
          <w:sz w:val="16"/>
          <w:szCs w:val="16"/>
        </w:rPr>
      </w:pPr>
    </w:p>
    <w:p w:rsidR="009D2AA9" w:rsidRPr="00872017" w:rsidRDefault="009D2AA9" w:rsidP="00FB4679">
      <w:pPr>
        <w:jc w:val="both"/>
        <w:rPr>
          <w:rFonts w:ascii="Calibri" w:hAnsi="Calibri" w:cs="Calibri"/>
          <w:bCs/>
          <w:sz w:val="22"/>
        </w:rPr>
      </w:pPr>
      <w:r w:rsidRPr="00872017">
        <w:rPr>
          <w:rFonts w:ascii="Calibri" w:hAnsi="Calibri" w:cs="Calibri"/>
          <w:b/>
          <w:sz w:val="22"/>
        </w:rPr>
        <w:t xml:space="preserve">Note: </w:t>
      </w:r>
      <w:r w:rsidRPr="00872017">
        <w:rPr>
          <w:rFonts w:ascii="Calibri" w:hAnsi="Calibri" w:cs="Calibri"/>
          <w:bCs/>
          <w:sz w:val="22"/>
        </w:rPr>
        <w:t xml:space="preserve">If you do </w:t>
      </w:r>
      <w:r w:rsidRPr="00872017">
        <w:rPr>
          <w:rFonts w:ascii="Calibri" w:hAnsi="Calibri" w:cs="Calibri"/>
          <w:bCs/>
          <w:sz w:val="22"/>
          <w:u w:val="single"/>
        </w:rPr>
        <w:t>not</w:t>
      </w:r>
      <w:r w:rsidRPr="00872017">
        <w:rPr>
          <w:rFonts w:ascii="Calibri" w:hAnsi="Calibri" w:cs="Calibri"/>
          <w:bCs/>
          <w:sz w:val="22"/>
        </w:rPr>
        <w:t xml:space="preserve"> intend to retain the core</w:t>
      </w:r>
      <w:r w:rsidRPr="00872017">
        <w:rPr>
          <w:rFonts w:ascii="Calibri" w:hAnsi="Calibri" w:cs="Calibri"/>
          <w:sz w:val="22"/>
        </w:rPr>
        <w:t xml:space="preserve"> </w:t>
      </w:r>
      <w:r w:rsidRPr="00872017">
        <w:rPr>
          <w:rFonts w:ascii="Calibri" w:hAnsi="Calibri" w:cs="Calibri"/>
          <w:bCs/>
          <w:sz w:val="22"/>
        </w:rPr>
        <w:t xml:space="preserve">it must not be disposed of until written authorisation is received from </w:t>
      </w:r>
      <w:r w:rsidR="00162DCE">
        <w:rPr>
          <w:rFonts w:ascii="Calibri" w:hAnsi="Calibri" w:cs="Calibri"/>
          <w:bCs/>
          <w:sz w:val="22"/>
        </w:rPr>
        <w:t>GSRO</w:t>
      </w:r>
      <w:r w:rsidRPr="00872017">
        <w:rPr>
          <w:rFonts w:ascii="Calibri" w:hAnsi="Calibri" w:cs="Calibri"/>
          <w:bCs/>
          <w:sz w:val="22"/>
        </w:rPr>
        <w:t xml:space="preserve"> and signed by an Inspector of </w:t>
      </w:r>
      <w:r w:rsidR="00E913C2">
        <w:rPr>
          <w:rFonts w:ascii="Calibri" w:hAnsi="Calibri" w:cs="Calibri"/>
          <w:bCs/>
          <w:sz w:val="22"/>
        </w:rPr>
        <w:t xml:space="preserve">the Department of </w:t>
      </w:r>
      <w:r w:rsidR="00162DCE">
        <w:rPr>
          <w:rFonts w:ascii="Calibri" w:hAnsi="Calibri" w:cs="Calibri"/>
          <w:bCs/>
          <w:sz w:val="22"/>
        </w:rPr>
        <w:t xml:space="preserve">the </w:t>
      </w:r>
      <w:r w:rsidR="00E913C2">
        <w:rPr>
          <w:rFonts w:ascii="Calibri" w:hAnsi="Calibri" w:cs="Calibri"/>
          <w:bCs/>
          <w:sz w:val="22"/>
        </w:rPr>
        <w:t>Environment</w:t>
      </w:r>
      <w:r w:rsidRPr="00872017">
        <w:rPr>
          <w:rFonts w:ascii="Calibri" w:hAnsi="Calibri" w:cs="Calibri"/>
          <w:bCs/>
          <w:sz w:val="22"/>
        </w:rPr>
        <w:t xml:space="preserve">, </w:t>
      </w:r>
      <w:r w:rsidR="005A23E4" w:rsidRPr="00872017">
        <w:rPr>
          <w:rFonts w:ascii="Calibri" w:hAnsi="Calibri" w:cs="Calibri"/>
          <w:bCs/>
          <w:sz w:val="22"/>
        </w:rPr>
        <w:t xml:space="preserve">Climate </w:t>
      </w:r>
      <w:r w:rsidRPr="00872017">
        <w:rPr>
          <w:rFonts w:ascii="Calibri" w:hAnsi="Calibri" w:cs="Calibri"/>
          <w:bCs/>
          <w:sz w:val="22"/>
        </w:rPr>
        <w:t xml:space="preserve">and </w:t>
      </w:r>
      <w:r w:rsidR="00E913C2">
        <w:rPr>
          <w:rFonts w:ascii="Calibri" w:hAnsi="Calibri" w:cs="Calibri"/>
          <w:bCs/>
          <w:sz w:val="22"/>
        </w:rPr>
        <w:t>Communications</w:t>
      </w:r>
      <w:r w:rsidRPr="00872017">
        <w:rPr>
          <w:rFonts w:ascii="Calibri" w:hAnsi="Calibri" w:cs="Calibri"/>
          <w:bCs/>
          <w:sz w:val="22"/>
        </w:rPr>
        <w:t xml:space="preserve">. Core disposal must be sought in writing (with appropriate details of core and location map) from the </w:t>
      </w:r>
      <w:r w:rsidR="00162DCE">
        <w:rPr>
          <w:rFonts w:ascii="Calibri" w:hAnsi="Calibri" w:cs="Calibri"/>
          <w:bCs/>
          <w:sz w:val="22"/>
        </w:rPr>
        <w:t>Geoscience Regulation Office</w:t>
      </w:r>
      <w:r w:rsidRPr="00872017">
        <w:rPr>
          <w:rFonts w:ascii="Calibri" w:hAnsi="Calibri" w:cs="Calibri"/>
          <w:bCs/>
          <w:sz w:val="22"/>
        </w:rPr>
        <w:t>.</w:t>
      </w:r>
    </w:p>
    <w:p w:rsidR="006C45FA" w:rsidRPr="00872017" w:rsidRDefault="006C45FA" w:rsidP="00192962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4094"/>
        <w:gridCol w:w="4094"/>
        <w:gridCol w:w="2494"/>
      </w:tblGrid>
      <w:tr w:rsidR="00192962" w:rsidRPr="00872017" w:rsidTr="00FB4679">
        <w:tc>
          <w:tcPr>
            <w:tcW w:w="4094" w:type="dxa"/>
            <w:tcBorders>
              <w:right w:val="single" w:sz="4" w:space="0" w:color="FFFFFF"/>
            </w:tcBorders>
            <w:shd w:val="clear" w:color="auto" w:fill="76923C"/>
          </w:tcPr>
          <w:p w:rsidR="00192962" w:rsidRPr="00872017" w:rsidRDefault="00192962" w:rsidP="008C4B8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0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6923C"/>
          </w:tcPr>
          <w:p w:rsidR="00192962" w:rsidRPr="00872017" w:rsidRDefault="00192962" w:rsidP="008C4B8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2494" w:type="dxa"/>
            <w:tcBorders>
              <w:left w:val="single" w:sz="4" w:space="0" w:color="FFFFFF"/>
            </w:tcBorders>
            <w:shd w:val="clear" w:color="auto" w:fill="76923C"/>
          </w:tcPr>
          <w:p w:rsidR="00192962" w:rsidRPr="00872017" w:rsidRDefault="00192962" w:rsidP="008C4B8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72017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</w:tr>
      <w:tr w:rsidR="00192962" w:rsidRPr="00872017" w:rsidTr="00FB4679">
        <w:tc>
          <w:tcPr>
            <w:tcW w:w="4094" w:type="dxa"/>
            <w:shd w:val="clear" w:color="auto" w:fill="auto"/>
          </w:tcPr>
          <w:p w:rsidR="00192962" w:rsidRPr="00872017" w:rsidRDefault="00192962" w:rsidP="008C4B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4" w:type="dxa"/>
            <w:shd w:val="clear" w:color="auto" w:fill="auto"/>
          </w:tcPr>
          <w:p w:rsidR="00192962" w:rsidRPr="00872017" w:rsidRDefault="00192962" w:rsidP="008C4B89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192962" w:rsidRPr="00872017" w:rsidRDefault="00192962" w:rsidP="008C4B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92962" w:rsidRPr="00872017" w:rsidRDefault="00192962" w:rsidP="008C4B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639" w:rsidRPr="00872017" w:rsidRDefault="00197639" w:rsidP="00FB4679">
      <w:pPr>
        <w:rPr>
          <w:rFonts w:ascii="Calibri" w:hAnsi="Calibri" w:cs="Calibri"/>
          <w:sz w:val="16"/>
          <w:szCs w:val="16"/>
        </w:rPr>
      </w:pPr>
    </w:p>
    <w:sectPr w:rsidR="00197639" w:rsidRPr="00872017" w:rsidSect="00FB4679">
      <w:headerReference w:type="default" r:id="rId8"/>
      <w:footerReference w:type="default" r:id="rId9"/>
      <w:pgSz w:w="11906" w:h="16838"/>
      <w:pgMar w:top="205" w:right="720" w:bottom="720" w:left="720" w:header="420" w:footer="362" w:gutter="0"/>
      <w:pgBorders w:offsetFrom="page">
        <w:top w:val="single" w:sz="4" w:space="24" w:color="76923C"/>
        <w:left w:val="single" w:sz="4" w:space="24" w:color="76923C"/>
        <w:bottom w:val="single" w:sz="4" w:space="24" w:color="76923C"/>
        <w:right w:val="single" w:sz="4" w:space="24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50" w:rsidRDefault="00D94950" w:rsidP="00D71CE4">
      <w:r>
        <w:separator/>
      </w:r>
    </w:p>
  </w:endnote>
  <w:endnote w:type="continuationSeparator" w:id="0">
    <w:p w:rsidR="00D94950" w:rsidRDefault="00D94950" w:rsidP="00D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7" w:type="dxa"/>
      <w:tblLook w:val="04A0" w:firstRow="1" w:lastRow="0" w:firstColumn="1" w:lastColumn="0" w:noHBand="0" w:noVBand="1"/>
    </w:tblPr>
    <w:tblGrid>
      <w:gridCol w:w="8613"/>
      <w:gridCol w:w="1984"/>
    </w:tblGrid>
    <w:tr w:rsidR="00D84B8C" w:rsidRPr="00872017" w:rsidTr="00162DCE">
      <w:tc>
        <w:tcPr>
          <w:tcW w:w="8613" w:type="dxa"/>
          <w:shd w:val="clear" w:color="auto" w:fill="auto"/>
        </w:tcPr>
        <w:p w:rsidR="00D84B8C" w:rsidRPr="00872017" w:rsidRDefault="00524700" w:rsidP="00D84B8C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Geoscience Regulation Office</w:t>
          </w:r>
          <w:r w:rsidR="00D84B8C" w:rsidRPr="00872017">
            <w:rPr>
              <w:rFonts w:ascii="Calibri" w:hAnsi="Calibri" w:cs="Calibri"/>
              <w:sz w:val="22"/>
              <w:szCs w:val="22"/>
            </w:rPr>
            <w:t>, D</w:t>
          </w:r>
          <w:r w:rsidR="00A157D1" w:rsidRPr="00872017">
            <w:rPr>
              <w:rFonts w:ascii="Calibri" w:hAnsi="Calibri" w:cs="Calibri"/>
              <w:sz w:val="22"/>
              <w:szCs w:val="22"/>
            </w:rPr>
            <w:t xml:space="preserve">epartment of </w:t>
          </w:r>
          <w:r w:rsidR="00162DCE">
            <w:rPr>
              <w:rFonts w:ascii="Calibri" w:hAnsi="Calibri" w:cs="Calibri"/>
              <w:sz w:val="22"/>
              <w:szCs w:val="22"/>
            </w:rPr>
            <w:t xml:space="preserve">the </w:t>
          </w:r>
          <w:r w:rsidR="00E913C2">
            <w:rPr>
              <w:rFonts w:ascii="Calibri" w:hAnsi="Calibri" w:cs="Calibri"/>
              <w:sz w:val="22"/>
              <w:szCs w:val="22"/>
            </w:rPr>
            <w:t>Environment</w:t>
          </w:r>
          <w:r w:rsidR="00A157D1" w:rsidRPr="00872017">
            <w:rPr>
              <w:rFonts w:ascii="Calibri" w:hAnsi="Calibri" w:cs="Calibri"/>
              <w:sz w:val="22"/>
              <w:szCs w:val="22"/>
            </w:rPr>
            <w:t xml:space="preserve">, </w:t>
          </w:r>
          <w:r w:rsidR="00C92E64" w:rsidRPr="00872017">
            <w:rPr>
              <w:rFonts w:ascii="Calibri" w:hAnsi="Calibri" w:cs="Calibri"/>
              <w:sz w:val="22"/>
              <w:szCs w:val="22"/>
            </w:rPr>
            <w:t xml:space="preserve">Climate </w:t>
          </w:r>
          <w:r w:rsidR="00A157D1" w:rsidRPr="00872017">
            <w:rPr>
              <w:rFonts w:ascii="Calibri" w:hAnsi="Calibri" w:cs="Calibri"/>
              <w:sz w:val="22"/>
              <w:szCs w:val="22"/>
            </w:rPr>
            <w:t>and</w:t>
          </w:r>
          <w:r w:rsidR="005A23E4" w:rsidRPr="00872017">
            <w:rPr>
              <w:rFonts w:ascii="Calibri" w:hAnsi="Calibri" w:cs="Calibri"/>
              <w:sz w:val="22"/>
              <w:szCs w:val="22"/>
            </w:rPr>
            <w:t xml:space="preserve"> </w:t>
          </w:r>
          <w:r w:rsidR="00E913C2">
            <w:rPr>
              <w:rFonts w:ascii="Calibri" w:hAnsi="Calibri" w:cs="Calibri"/>
              <w:sz w:val="22"/>
              <w:szCs w:val="22"/>
            </w:rPr>
            <w:t>Communications</w:t>
          </w:r>
          <w:r w:rsidR="00C92E64" w:rsidRPr="00872017">
            <w:rPr>
              <w:rFonts w:ascii="Calibri" w:hAnsi="Calibri" w:cs="Calibri"/>
              <w:sz w:val="22"/>
              <w:szCs w:val="22"/>
            </w:rPr>
            <w:t>, 29-31 Adelaide Road, Dublin</w:t>
          </w:r>
          <w:r w:rsidR="00D84B8C" w:rsidRPr="00872017">
            <w:rPr>
              <w:rFonts w:ascii="Calibri" w:hAnsi="Calibri" w:cs="Calibri"/>
              <w:sz w:val="22"/>
              <w:szCs w:val="22"/>
            </w:rPr>
            <w:t>,</w:t>
          </w:r>
          <w:r w:rsidR="00C92E64" w:rsidRPr="00872017">
            <w:rPr>
              <w:rFonts w:ascii="Calibri" w:hAnsi="Calibri" w:cs="Calibri"/>
              <w:sz w:val="22"/>
              <w:szCs w:val="22"/>
            </w:rPr>
            <w:t xml:space="preserve"> D02 X285, </w:t>
          </w:r>
          <w:r w:rsidR="00D84B8C" w:rsidRPr="00872017">
            <w:rPr>
              <w:rFonts w:ascii="Calibri" w:hAnsi="Calibri" w:cs="Calibri"/>
              <w:sz w:val="22"/>
              <w:szCs w:val="22"/>
            </w:rPr>
            <w:t>Ireland</w:t>
          </w:r>
        </w:p>
        <w:p w:rsidR="00D84B8C" w:rsidRPr="00872017" w:rsidRDefault="00D84B8C" w:rsidP="00524700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872017">
            <w:rPr>
              <w:rFonts w:ascii="Calibri" w:hAnsi="Calibri" w:cs="Calibri"/>
              <w:sz w:val="22"/>
              <w:szCs w:val="22"/>
            </w:rPr>
            <w:t>Tel: 01 678</w:t>
          </w:r>
          <w:r w:rsidR="00FB4679" w:rsidRPr="00872017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872017">
            <w:rPr>
              <w:rFonts w:ascii="Calibri" w:hAnsi="Calibri" w:cs="Calibri"/>
              <w:sz w:val="22"/>
              <w:szCs w:val="22"/>
            </w:rPr>
            <w:t xml:space="preserve">2000 </w:t>
          </w:r>
          <w:r w:rsidRPr="00872017">
            <w:rPr>
              <w:rFonts w:ascii="Calibri" w:hAnsi="Calibri" w:cs="Calibri"/>
              <w:color w:val="000000"/>
              <w:sz w:val="22"/>
              <w:szCs w:val="22"/>
            </w:rPr>
            <w:t xml:space="preserve">Email: </w:t>
          </w:r>
          <w:hyperlink r:id="rId1" w:history="1">
            <w:r w:rsidR="00524700" w:rsidRPr="00412F1C">
              <w:rPr>
                <w:rStyle w:val="Hyperlink"/>
                <w:rFonts w:ascii="Calibri" w:hAnsi="Calibri" w:cs="Calibri"/>
                <w:sz w:val="22"/>
                <w:szCs w:val="22"/>
              </w:rPr>
              <w:t>GSRO@DECC.gov.ie</w:t>
            </w:r>
          </w:hyperlink>
        </w:p>
      </w:tc>
      <w:tc>
        <w:tcPr>
          <w:tcW w:w="1984" w:type="dxa"/>
          <w:shd w:val="clear" w:color="auto" w:fill="auto"/>
        </w:tcPr>
        <w:p w:rsidR="00D84B8C" w:rsidRPr="00872017" w:rsidRDefault="009D2AA9" w:rsidP="00FB4679">
          <w:pPr>
            <w:jc w:val="right"/>
            <w:rPr>
              <w:rFonts w:ascii="Calibri" w:hAnsi="Calibri" w:cs="Calibri"/>
              <w:b/>
              <w:sz w:val="36"/>
              <w:szCs w:val="36"/>
              <w:u w:val="single"/>
            </w:rPr>
          </w:pPr>
          <w:r w:rsidRPr="00872017">
            <w:rPr>
              <w:rFonts w:ascii="Calibri" w:hAnsi="Calibri" w:cs="Calibri"/>
              <w:b/>
              <w:sz w:val="36"/>
              <w:szCs w:val="36"/>
              <w:u w:val="single"/>
            </w:rPr>
            <w:t>Form 4</w:t>
          </w:r>
        </w:p>
      </w:tc>
    </w:tr>
  </w:tbl>
  <w:p w:rsidR="00D71CE4" w:rsidRPr="00D71CE4" w:rsidRDefault="00D71CE4" w:rsidP="00D84B8C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50" w:rsidRDefault="00D94950" w:rsidP="00D71CE4">
      <w:r>
        <w:separator/>
      </w:r>
    </w:p>
  </w:footnote>
  <w:footnote w:type="continuationSeparator" w:id="0">
    <w:p w:rsidR="00D94950" w:rsidRDefault="00D94950" w:rsidP="00D7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E4" w:rsidRDefault="005E5F09" w:rsidP="005E5F09">
    <w:pPr>
      <w:pStyle w:val="Header"/>
      <w:tabs>
        <w:tab w:val="clear" w:pos="4513"/>
        <w:tab w:val="clear" w:pos="9026"/>
        <w:tab w:val="right" w:pos="10206"/>
      </w:tabs>
      <w:jc w:val="center"/>
    </w:pPr>
    <w:r>
      <w:rPr>
        <w:noProof/>
        <w:lang w:val="en-IE" w:eastAsia="en-IE"/>
      </w:rPr>
      <w:drawing>
        <wp:inline distT="0" distB="0" distL="0" distR="0">
          <wp:extent cx="4067175" cy="1095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. Environment, Climate, Communications_Standar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9" b="12508"/>
                  <a:stretch/>
                </pic:blipFill>
                <pic:spPr bwMode="auto">
                  <a:xfrm>
                    <a:off x="0" y="0"/>
                    <a:ext cx="4076785" cy="1097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F70"/>
    <w:multiLevelType w:val="hybridMultilevel"/>
    <w:tmpl w:val="486E2AC6"/>
    <w:lvl w:ilvl="0" w:tplc="2C38BB28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F44A7D"/>
    <w:multiLevelType w:val="hybridMultilevel"/>
    <w:tmpl w:val="B97692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1"/>
    <w:rsid w:val="00005186"/>
    <w:rsid w:val="00046DEC"/>
    <w:rsid w:val="000739D1"/>
    <w:rsid w:val="00115B4A"/>
    <w:rsid w:val="00162DCE"/>
    <w:rsid w:val="00192962"/>
    <w:rsid w:val="00197639"/>
    <w:rsid w:val="001C0F52"/>
    <w:rsid w:val="001C6EE0"/>
    <w:rsid w:val="001F4861"/>
    <w:rsid w:val="00251ACC"/>
    <w:rsid w:val="002626BC"/>
    <w:rsid w:val="002F77FC"/>
    <w:rsid w:val="00342B4C"/>
    <w:rsid w:val="003440C3"/>
    <w:rsid w:val="00356E6A"/>
    <w:rsid w:val="004052FF"/>
    <w:rsid w:val="004D71B8"/>
    <w:rsid w:val="00524700"/>
    <w:rsid w:val="005A0D31"/>
    <w:rsid w:val="005A23E4"/>
    <w:rsid w:val="005B3D62"/>
    <w:rsid w:val="005E5F09"/>
    <w:rsid w:val="00641E81"/>
    <w:rsid w:val="00687A57"/>
    <w:rsid w:val="006C45FA"/>
    <w:rsid w:val="006F1C61"/>
    <w:rsid w:val="007126B1"/>
    <w:rsid w:val="00726062"/>
    <w:rsid w:val="00727071"/>
    <w:rsid w:val="007E7B10"/>
    <w:rsid w:val="00812615"/>
    <w:rsid w:val="00850D58"/>
    <w:rsid w:val="00866034"/>
    <w:rsid w:val="00872017"/>
    <w:rsid w:val="008C4B89"/>
    <w:rsid w:val="008E619A"/>
    <w:rsid w:val="00923EC8"/>
    <w:rsid w:val="009676D5"/>
    <w:rsid w:val="009B0457"/>
    <w:rsid w:val="009D2AA9"/>
    <w:rsid w:val="009F0A8F"/>
    <w:rsid w:val="009F2D2D"/>
    <w:rsid w:val="00A157D1"/>
    <w:rsid w:val="00B962B1"/>
    <w:rsid w:val="00BE1B75"/>
    <w:rsid w:val="00C279C2"/>
    <w:rsid w:val="00C92E64"/>
    <w:rsid w:val="00CA5B5C"/>
    <w:rsid w:val="00CA768D"/>
    <w:rsid w:val="00D15C02"/>
    <w:rsid w:val="00D71CE4"/>
    <w:rsid w:val="00D84B8C"/>
    <w:rsid w:val="00D94950"/>
    <w:rsid w:val="00DF2117"/>
    <w:rsid w:val="00E556CE"/>
    <w:rsid w:val="00E819F5"/>
    <w:rsid w:val="00E913C2"/>
    <w:rsid w:val="00EF727B"/>
    <w:rsid w:val="00FB4679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character" w:styleId="CommentReference">
    <w:name w:val="annotation reference"/>
    <w:rsid w:val="00162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DCE"/>
    <w:rPr>
      <w:sz w:val="20"/>
      <w:szCs w:val="20"/>
    </w:rPr>
  </w:style>
  <w:style w:type="character" w:customStyle="1" w:styleId="CommentTextChar">
    <w:name w:val="Comment Text Char"/>
    <w:link w:val="CommentText"/>
    <w:rsid w:val="00162DC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2DCE"/>
    <w:rPr>
      <w:b/>
      <w:bCs/>
    </w:rPr>
  </w:style>
  <w:style w:type="character" w:customStyle="1" w:styleId="CommentSubjectChar">
    <w:name w:val="Comment Subject Char"/>
    <w:link w:val="CommentSubject"/>
    <w:rsid w:val="00162DC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62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2DC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character" w:styleId="CommentReference">
    <w:name w:val="annotation reference"/>
    <w:rsid w:val="00162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DCE"/>
    <w:rPr>
      <w:sz w:val="20"/>
      <w:szCs w:val="20"/>
    </w:rPr>
  </w:style>
  <w:style w:type="character" w:customStyle="1" w:styleId="CommentTextChar">
    <w:name w:val="Comment Text Char"/>
    <w:link w:val="CommentText"/>
    <w:rsid w:val="00162DC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2DCE"/>
    <w:rPr>
      <w:b/>
      <w:bCs/>
    </w:rPr>
  </w:style>
  <w:style w:type="character" w:customStyle="1" w:styleId="CommentSubjectChar">
    <w:name w:val="Comment Subject Char"/>
    <w:link w:val="CommentSubject"/>
    <w:rsid w:val="00162DC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62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2D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RO@DECC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Department of Marine and Natural Resources</Company>
  <LinksUpToDate>false</LinksUpToDate>
  <CharactersWithSpaces>1269</CharactersWithSpaces>
  <SharedDoc>false</SharedDoc>
  <HLinks>
    <vt:vector size="6" baseType="variant">
      <vt:variant>
        <vt:i4>4784190</vt:i4>
      </vt:variant>
      <vt:variant>
        <vt:i4>3</vt:i4>
      </vt:variant>
      <vt:variant>
        <vt:i4>0</vt:i4>
      </vt:variant>
      <vt:variant>
        <vt:i4>5</vt:i4>
      </vt:variant>
      <vt:variant>
        <vt:lpwstr>mailto:GSRO@DECC.gov.ie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Department of the Marine and Natural Resources</dc:creator>
  <cp:lastModifiedBy>Paul McDermott</cp:lastModifiedBy>
  <cp:revision>3</cp:revision>
  <cp:lastPrinted>2021-09-01T10:50:00Z</cp:lastPrinted>
  <dcterms:created xsi:type="dcterms:W3CDTF">2021-09-01T10:50:00Z</dcterms:created>
  <dcterms:modified xsi:type="dcterms:W3CDTF">2021-09-01T10:52:00Z</dcterms:modified>
</cp:coreProperties>
</file>